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F27" w:rsidRPr="001F3F27" w:rsidRDefault="001F3F27" w:rsidP="001F3F27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nl-NL"/>
        </w:rPr>
      </w:pPr>
      <w:proofErr w:type="spellStart"/>
      <w:r w:rsidRPr="001F3F27">
        <w:rPr>
          <w:rFonts w:ascii="Times New Roman" w:eastAsia="Times New Roman" w:hAnsi="Times New Roman" w:cs="Times New Roman"/>
          <w:b/>
          <w:sz w:val="36"/>
          <w:szCs w:val="36"/>
          <w:lang w:eastAsia="nl-NL"/>
        </w:rPr>
        <w:t>Veelgestelde</w:t>
      </w:r>
      <w:proofErr w:type="spellEnd"/>
      <w:r w:rsidRPr="001F3F27">
        <w:rPr>
          <w:rFonts w:ascii="Times New Roman" w:eastAsia="Times New Roman" w:hAnsi="Times New Roman" w:cs="Times New Roman"/>
          <w:b/>
          <w:sz w:val="36"/>
          <w:szCs w:val="36"/>
          <w:lang w:eastAsia="nl-NL"/>
        </w:rPr>
        <w:t xml:space="preserve"> Vragen</w:t>
      </w:r>
    </w:p>
    <w:p w:rsidR="001F3F27" w:rsidRDefault="001F3F27" w:rsidP="001F3F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411435" w:rsidRPr="00411435" w:rsidRDefault="00411435" w:rsidP="0041143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nl-NL"/>
        </w:rPr>
      </w:pPr>
      <w:r w:rsidRPr="00411435">
        <w:rPr>
          <w:rFonts w:ascii="Times New Roman" w:eastAsia="Times New Roman" w:hAnsi="Times New Roman" w:cs="Times New Roman"/>
          <w:b/>
          <w:sz w:val="32"/>
          <w:szCs w:val="32"/>
          <w:lang w:eastAsia="nl-NL"/>
        </w:rPr>
        <w:t>Kunnen we meerdere aluminium plaatjes tegelijk bedrukken?</w:t>
      </w:r>
      <w:hyperlink r:id="rId4" w:history="1">
        <w:r w:rsidRPr="00411435">
          <w:rPr>
            <w:rFonts w:ascii="Arial" w:eastAsia="Times New Roman" w:hAnsi="Arial" w:cs="Arial"/>
            <w:b/>
            <w:bCs/>
            <w:color w:val="005CA9"/>
            <w:sz w:val="32"/>
            <w:szCs w:val="32"/>
            <w:bdr w:val="single" w:sz="6" w:space="7" w:color="005CA9" w:frame="1"/>
            <w:lang w:eastAsia="nl-NL"/>
          </w:rPr>
          <w:br/>
        </w:r>
      </w:hyperlink>
    </w:p>
    <w:p w:rsidR="00411435" w:rsidRPr="00411435" w:rsidRDefault="00411435" w:rsidP="00411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  <w:r w:rsidRPr="00411435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Ja, dat kan. Je kan 2 plaatjes op een A4 printen en deze in 1x overzetten. Gebruik eventueel </w:t>
      </w:r>
      <w:r w:rsidRPr="00411435">
        <w:rPr>
          <w:rFonts w:ascii="Arial" w:eastAsia="Times New Roman" w:hAnsi="Arial" w:cs="Arial"/>
          <w:b/>
          <w:bCs/>
          <w:color w:val="111111"/>
          <w:sz w:val="24"/>
          <w:szCs w:val="24"/>
          <w:lang w:eastAsia="nl-NL"/>
        </w:rPr>
        <w:t>hittebestendig tape</w:t>
      </w:r>
      <w:r w:rsidRPr="00411435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 om de print vast te zetten.</w:t>
      </w:r>
    </w:p>
    <w:p w:rsidR="002E1EA5" w:rsidRDefault="002E1EA5"/>
    <w:p w:rsidR="00411435" w:rsidRPr="00411435" w:rsidRDefault="00411435" w:rsidP="004114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411435">
        <w:rPr>
          <w:rFonts w:ascii="Times New Roman" w:eastAsia="Times New Roman" w:hAnsi="Times New Roman" w:cs="Times New Roman"/>
          <w:b/>
          <w:sz w:val="32"/>
          <w:szCs w:val="32"/>
          <w:lang w:eastAsia="nl-NL"/>
        </w:rPr>
        <w:t xml:space="preserve">Hoe krijg ik de bedrukte plaatjes op de </w:t>
      </w:r>
      <w:proofErr w:type="spellStart"/>
      <w:r w:rsidRPr="00411435">
        <w:rPr>
          <w:rFonts w:ascii="Times New Roman" w:eastAsia="Times New Roman" w:hAnsi="Times New Roman" w:cs="Times New Roman"/>
          <w:b/>
          <w:sz w:val="32"/>
          <w:szCs w:val="32"/>
          <w:lang w:eastAsia="nl-NL"/>
        </w:rPr>
        <w:t>lunchbox</w:t>
      </w:r>
      <w:proofErr w:type="spellEnd"/>
      <w:r w:rsidRPr="00411435">
        <w:rPr>
          <w:rFonts w:ascii="Times New Roman" w:eastAsia="Times New Roman" w:hAnsi="Times New Roman" w:cs="Times New Roman"/>
          <w:b/>
          <w:sz w:val="32"/>
          <w:szCs w:val="32"/>
          <w:lang w:eastAsia="nl-NL"/>
        </w:rPr>
        <w:t>?</w:t>
      </w:r>
      <w:hyperlink r:id="rId5" w:history="1">
        <w:r w:rsidRPr="00411435">
          <w:rPr>
            <w:rFonts w:ascii="Arial" w:eastAsia="Times New Roman" w:hAnsi="Arial" w:cs="Arial"/>
            <w:b/>
            <w:bCs/>
            <w:color w:val="005CA9"/>
            <w:sz w:val="26"/>
            <w:szCs w:val="26"/>
            <w:bdr w:val="single" w:sz="6" w:space="7" w:color="005CA9" w:frame="1"/>
            <w:lang w:eastAsia="nl-NL"/>
          </w:rPr>
          <w:br/>
        </w:r>
        <w:bookmarkStart w:id="0" w:name="_GoBack"/>
        <w:bookmarkEnd w:id="0"/>
      </w:hyperlink>
    </w:p>
    <w:p w:rsidR="00411435" w:rsidRPr="00411435" w:rsidRDefault="00411435" w:rsidP="004114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4"/>
          <w:szCs w:val="24"/>
          <w:lang w:eastAsia="nl-NL"/>
        </w:rPr>
      </w:pPr>
      <w:r w:rsidRPr="00411435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Dat gaat heel makkelijk: Op de </w:t>
      </w:r>
      <w:proofErr w:type="spellStart"/>
      <w:r w:rsidRPr="00411435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lunchbox</w:t>
      </w:r>
      <w:proofErr w:type="spellEnd"/>
      <w:r w:rsidRPr="00411435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 zit op de plek waar de plaatjes moeten komen een zelfklevend vlak. Daar kan je de beschermfolie verwijderen en het plaatje op de </w:t>
      </w:r>
      <w:proofErr w:type="spellStart"/>
      <w:r w:rsidRPr="00411435">
        <w:rPr>
          <w:rFonts w:ascii="Arial" w:eastAsia="Times New Roman" w:hAnsi="Arial" w:cs="Arial"/>
          <w:color w:val="111111"/>
          <w:sz w:val="24"/>
          <w:szCs w:val="24"/>
          <w:lang w:eastAsia="nl-NL"/>
        </w:rPr>
        <w:t>lunchbox</w:t>
      </w:r>
      <w:proofErr w:type="spellEnd"/>
      <w:r w:rsidRPr="00411435">
        <w:rPr>
          <w:rFonts w:ascii="Arial" w:eastAsia="Times New Roman" w:hAnsi="Arial" w:cs="Arial"/>
          <w:color w:val="111111"/>
          <w:sz w:val="24"/>
          <w:szCs w:val="24"/>
          <w:lang w:eastAsia="nl-NL"/>
        </w:rPr>
        <w:t xml:space="preserve"> kleven.</w:t>
      </w:r>
    </w:p>
    <w:p w:rsidR="00411435" w:rsidRDefault="00411435"/>
    <w:sectPr w:rsidR="00411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27"/>
    <w:rsid w:val="001F3F27"/>
    <w:rsid w:val="002E1EA5"/>
    <w:rsid w:val="00411435"/>
    <w:rsid w:val="00587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2317"/>
  <w15:chartTrackingRefBased/>
  <w15:docId w15:val="{F15A19AA-62C7-42FA-A83D-71DD44B8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6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8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emagictouch.nl/product/lunchbox-blauw/" TargetMode="External"/><Relationship Id="rId4" Type="http://schemas.openxmlformats.org/officeDocument/2006/relationships/hyperlink" Target="https://themagictouch.nl/product/lunchbox-blauw/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</dc:creator>
  <cp:keywords/>
  <dc:description/>
  <cp:lastModifiedBy>Alice</cp:lastModifiedBy>
  <cp:revision>2</cp:revision>
  <dcterms:created xsi:type="dcterms:W3CDTF">2021-08-19T14:57:00Z</dcterms:created>
  <dcterms:modified xsi:type="dcterms:W3CDTF">2021-08-19T14:57:00Z</dcterms:modified>
</cp:coreProperties>
</file>