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14C" w:rsidRDefault="007C414C" w:rsidP="007C414C">
      <w:pPr>
        <w:shd w:val="clear" w:color="auto" w:fill="FFFFFF"/>
        <w:spacing w:after="120" w:line="240" w:lineRule="auto"/>
        <w:outlineLvl w:val="2"/>
        <w:rPr>
          <w:rFonts w:ascii="Arial" w:eastAsia="Times New Roman" w:hAnsi="Arial" w:cs="Arial"/>
          <w:color w:val="111111"/>
          <w:sz w:val="24"/>
          <w:szCs w:val="24"/>
          <w:lang w:eastAsia="nl-NL"/>
        </w:rPr>
      </w:pPr>
      <w:proofErr w:type="spellStart"/>
      <w:r w:rsidRPr="007C414C">
        <w:rPr>
          <w:rFonts w:ascii="Arial" w:eastAsia="Times New Roman" w:hAnsi="Arial" w:cs="Arial"/>
          <w:b/>
          <w:bCs/>
          <w:color w:val="111111"/>
          <w:sz w:val="30"/>
          <w:szCs w:val="30"/>
          <w:lang w:eastAsia="nl-NL"/>
        </w:rPr>
        <w:t>Veelgestelde</w:t>
      </w:r>
      <w:proofErr w:type="spellEnd"/>
      <w:r w:rsidRPr="007C414C">
        <w:rPr>
          <w:rFonts w:ascii="Arial" w:eastAsia="Times New Roman" w:hAnsi="Arial" w:cs="Arial"/>
          <w:b/>
          <w:bCs/>
          <w:color w:val="111111"/>
          <w:sz w:val="30"/>
          <w:szCs w:val="30"/>
          <w:lang w:eastAsia="nl-NL"/>
        </w:rPr>
        <w:t xml:space="preserve"> vragen</w:t>
      </w:r>
    </w:p>
    <w:p w:rsidR="007C414C" w:rsidRDefault="007C414C" w:rsidP="007C414C">
      <w:pPr>
        <w:shd w:val="clear" w:color="auto" w:fill="FFFFFF"/>
        <w:spacing w:after="120" w:line="240" w:lineRule="auto"/>
        <w:outlineLvl w:val="2"/>
        <w:rPr>
          <w:rFonts w:ascii="Arial" w:eastAsia="Times New Roman" w:hAnsi="Arial" w:cs="Arial"/>
          <w:color w:val="111111"/>
          <w:sz w:val="24"/>
          <w:szCs w:val="24"/>
          <w:lang w:eastAsia="nl-NL"/>
        </w:rPr>
      </w:pPr>
    </w:p>
    <w:p w:rsidR="00DD71B2" w:rsidRPr="00DD71B2" w:rsidRDefault="00DD71B2" w:rsidP="007C414C">
      <w:pPr>
        <w:shd w:val="clear" w:color="auto" w:fill="FFFFFF"/>
        <w:spacing w:after="120" w:line="240" w:lineRule="auto"/>
        <w:outlineLvl w:val="2"/>
        <w:rPr>
          <w:rFonts w:ascii="Arial" w:eastAsia="Times New Roman" w:hAnsi="Arial" w:cs="Arial"/>
          <w:b/>
          <w:color w:val="111111"/>
          <w:sz w:val="28"/>
          <w:szCs w:val="28"/>
          <w:lang w:eastAsia="nl-NL"/>
        </w:rPr>
      </w:pPr>
      <w:r w:rsidRPr="00DD71B2">
        <w:rPr>
          <w:rFonts w:ascii="Arial" w:eastAsia="Times New Roman" w:hAnsi="Arial" w:cs="Arial"/>
          <w:b/>
          <w:color w:val="111111"/>
          <w:sz w:val="28"/>
          <w:szCs w:val="28"/>
          <w:lang w:eastAsia="nl-NL"/>
        </w:rPr>
        <w:t>Welke stoffen kunnen er bedrukt worden met het transferpapier T.ONE?</w:t>
      </w:r>
    </w:p>
    <w:p w:rsid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T-shirts van 100% katoen laten zich uitstekend bedrukken maar ook mengstoffen kunnen bedrukt worden B.v. 30% polyester en 70% katoen. Ook 100% polyester T-shirts kunnen bedrukt worden.</w:t>
      </w:r>
    </w:p>
    <w:p w:rsidR="00DD71B2" w:rsidRPr="00DD71B2" w:rsidRDefault="00DD71B2" w:rsidP="00DD71B2">
      <w:pPr>
        <w:shd w:val="clear" w:color="auto" w:fill="FFFFFF"/>
        <w:spacing w:after="312" w:line="240" w:lineRule="auto"/>
        <w:rPr>
          <w:rFonts w:ascii="Arial" w:eastAsia="Times New Roman" w:hAnsi="Arial" w:cs="Arial"/>
          <w:b/>
          <w:color w:val="111111"/>
          <w:sz w:val="28"/>
          <w:szCs w:val="28"/>
          <w:lang w:eastAsia="nl-NL"/>
        </w:rPr>
      </w:pPr>
      <w:r w:rsidRPr="00DD71B2">
        <w:rPr>
          <w:rFonts w:ascii="Arial" w:eastAsia="Times New Roman" w:hAnsi="Arial" w:cs="Arial"/>
          <w:b/>
          <w:color w:val="111111"/>
          <w:sz w:val="28"/>
          <w:szCs w:val="28"/>
          <w:lang w:eastAsia="nl-NL"/>
        </w:rPr>
        <w:t>Welk kleuren kan ik bedrukken met het transferpapier T.ONE?</w:t>
      </w:r>
    </w:p>
    <w:p w:rsid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 xml:space="preserve">Bedruk met het transferpapier T.ONE alleen wit, grijs </w:t>
      </w:r>
      <w:proofErr w:type="spellStart"/>
      <w:r w:rsidRPr="00DD71B2">
        <w:rPr>
          <w:rFonts w:ascii="Arial" w:eastAsia="Times New Roman" w:hAnsi="Arial" w:cs="Arial"/>
          <w:color w:val="111111"/>
          <w:sz w:val="24"/>
          <w:szCs w:val="24"/>
          <w:lang w:eastAsia="nl-NL"/>
        </w:rPr>
        <w:t>melee</w:t>
      </w:r>
      <w:proofErr w:type="spellEnd"/>
      <w:r w:rsidRPr="00DD71B2">
        <w:rPr>
          <w:rFonts w:ascii="Arial" w:eastAsia="Times New Roman" w:hAnsi="Arial" w:cs="Arial"/>
          <w:color w:val="111111"/>
          <w:sz w:val="24"/>
          <w:szCs w:val="24"/>
          <w:lang w:eastAsia="nl-NL"/>
        </w:rPr>
        <w:t xml:space="preserve"> of ecru textiel! Denk erom dat het transferpapier T.ONE en de toner van jouw kleurenprinter altijd transparant is. Dat betekent dat als een transfer op een gekleurde ondergrond wordt geperst er kleurmenging ontstaat. Dat wil zeggen dat alle kleuren van de afbeelding veranderen. Als je gekleurd textiel wilt bedrukken adviseren we het transferpapier OBM of transferpapier </w:t>
      </w:r>
      <w:proofErr w:type="spellStart"/>
      <w:r w:rsidRPr="00DD71B2">
        <w:rPr>
          <w:rFonts w:ascii="Arial" w:eastAsia="Times New Roman" w:hAnsi="Arial" w:cs="Arial"/>
          <w:color w:val="111111"/>
          <w:sz w:val="24"/>
          <w:szCs w:val="24"/>
          <w:lang w:eastAsia="nl-NL"/>
        </w:rPr>
        <w:t>WoW</w:t>
      </w:r>
      <w:proofErr w:type="spellEnd"/>
      <w:r w:rsidRPr="00DD71B2">
        <w:rPr>
          <w:rFonts w:ascii="Arial" w:eastAsia="Times New Roman" w:hAnsi="Arial" w:cs="Arial"/>
          <w:color w:val="111111"/>
          <w:sz w:val="24"/>
          <w:szCs w:val="24"/>
          <w:lang w:eastAsia="nl-NL"/>
        </w:rPr>
        <w:t>.</w:t>
      </w:r>
    </w:p>
    <w:p w:rsidR="00DD71B2" w:rsidRPr="00DD71B2" w:rsidRDefault="00DD71B2" w:rsidP="00DD71B2">
      <w:pPr>
        <w:spacing w:after="0" w:line="240" w:lineRule="auto"/>
        <w:rPr>
          <w:rFonts w:ascii="Times New Roman" w:eastAsia="Times New Roman" w:hAnsi="Times New Roman" w:cs="Times New Roman"/>
          <w:b/>
          <w:sz w:val="28"/>
          <w:szCs w:val="28"/>
          <w:lang w:eastAsia="nl-NL"/>
        </w:rPr>
      </w:pPr>
      <w:r w:rsidRPr="00DD71B2">
        <w:rPr>
          <w:rFonts w:ascii="Times New Roman" w:eastAsia="Times New Roman" w:hAnsi="Times New Roman" w:cs="Times New Roman"/>
          <w:b/>
          <w:sz w:val="28"/>
          <w:szCs w:val="28"/>
          <w:lang w:eastAsia="nl-NL"/>
        </w:rPr>
        <w:t>Ik heb een kleuren laser-of LED printer van een ander merk dan OKI. Kan ik die ook gebruiken?</w:t>
      </w:r>
      <w:r w:rsidRPr="00DD71B2">
        <w:rPr>
          <w:rFonts w:ascii="Arial" w:eastAsia="Times New Roman" w:hAnsi="Arial" w:cs="Arial"/>
          <w:b/>
          <w:bCs/>
          <w:color w:val="005CA9"/>
          <w:sz w:val="28"/>
          <w:szCs w:val="28"/>
          <w:bdr w:val="single" w:sz="6" w:space="7" w:color="005CA9" w:frame="1"/>
          <w:lang w:eastAsia="nl-NL"/>
        </w:rPr>
        <w:br/>
      </w:r>
    </w:p>
    <w:p w:rsid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 xml:space="preserve">Dat is vaak erg lastig, omdat het smeltpunt van de toner een belangrijke rol speelt in het proces. Het Transferpapier TheMagicTouch </w:t>
      </w:r>
      <w:proofErr w:type="spellStart"/>
      <w:r w:rsidRPr="00DD71B2">
        <w:rPr>
          <w:rFonts w:ascii="Arial" w:eastAsia="Times New Roman" w:hAnsi="Arial" w:cs="Arial"/>
          <w:color w:val="111111"/>
          <w:sz w:val="24"/>
          <w:szCs w:val="24"/>
          <w:lang w:eastAsia="nl-NL"/>
        </w:rPr>
        <w:t>T.One</w:t>
      </w:r>
      <w:proofErr w:type="spellEnd"/>
      <w:r w:rsidRPr="00DD71B2">
        <w:rPr>
          <w:rFonts w:ascii="Arial" w:eastAsia="Times New Roman" w:hAnsi="Arial" w:cs="Arial"/>
          <w:color w:val="111111"/>
          <w:sz w:val="24"/>
          <w:szCs w:val="24"/>
          <w:lang w:eastAsia="nl-NL"/>
        </w:rPr>
        <w:t xml:space="preserve"> is afgestemd op het smeltpunt van de OKI toner. Bij gebruik van een andere printer is ook de toner anders en kan de overdracht moeilijker zijn. Dat betekend in de praktijk dat vaak niet alle toner goed overgezet wordt op het textiel als de toner niet van een OKI printer is. Ook zijn er printers die niet geschikt zijn voor de doorvoer van transfers. </w:t>
      </w:r>
    </w:p>
    <w:p w:rsidR="00DD71B2" w:rsidRPr="00DD71B2" w:rsidRDefault="00DD71B2" w:rsidP="00DD71B2">
      <w:pPr>
        <w:shd w:val="clear" w:color="auto" w:fill="FFFFFF"/>
        <w:spacing w:after="312" w:line="240" w:lineRule="auto"/>
        <w:rPr>
          <w:rFonts w:ascii="Arial" w:eastAsia="Times New Roman" w:hAnsi="Arial" w:cs="Arial"/>
          <w:b/>
          <w:color w:val="111111"/>
          <w:sz w:val="28"/>
          <w:szCs w:val="28"/>
          <w:lang w:eastAsia="nl-NL"/>
        </w:rPr>
      </w:pPr>
      <w:r w:rsidRPr="00DD71B2">
        <w:rPr>
          <w:rFonts w:ascii="Arial" w:eastAsia="Times New Roman" w:hAnsi="Arial" w:cs="Arial"/>
          <w:b/>
          <w:color w:val="111111"/>
          <w:sz w:val="28"/>
          <w:szCs w:val="28"/>
          <w:lang w:eastAsia="nl-NL"/>
        </w:rPr>
        <w:t>Na het persen van het Transferpapier T.ONE, komt de transfer er niet af. Hoe kan dat?</w:t>
      </w:r>
    </w:p>
    <w:p w:rsid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De transfer is dan teveel afgekoeld. De transfer moet direct, heet worden verwijderd. Het is daarom verstandig om het kledingstuk na het persen op de persplaat te laten liggen zodat deze geen tijd heeft om af te koelen. Laat het transferpapier T.ONE plat liggen en verwijder de transfer na circa drie seconden, waarbij de kleding nog warm/heet is. Als na het wassen blijkt dat er rondom een ontwerp toch een transferlaagje op het textiel zichtbaar wordt, dan is er te lang geperst.</w:t>
      </w:r>
    </w:p>
    <w:p w:rsidR="00DD71B2" w:rsidRPr="00DD71B2" w:rsidRDefault="00DD71B2" w:rsidP="00DD71B2">
      <w:pPr>
        <w:shd w:val="clear" w:color="auto" w:fill="FFFFFF"/>
        <w:spacing w:after="312" w:line="240" w:lineRule="auto"/>
        <w:rPr>
          <w:rFonts w:ascii="Arial" w:eastAsia="Times New Roman" w:hAnsi="Arial" w:cs="Arial"/>
          <w:b/>
          <w:color w:val="111111"/>
          <w:sz w:val="28"/>
          <w:szCs w:val="28"/>
          <w:lang w:eastAsia="nl-NL"/>
        </w:rPr>
      </w:pPr>
      <w:r w:rsidRPr="00DD71B2">
        <w:rPr>
          <w:rFonts w:ascii="Arial" w:eastAsia="Times New Roman" w:hAnsi="Arial" w:cs="Arial"/>
          <w:b/>
          <w:color w:val="111111"/>
          <w:sz w:val="28"/>
          <w:szCs w:val="28"/>
          <w:lang w:eastAsia="nl-NL"/>
        </w:rPr>
        <w:t xml:space="preserve">Na het wassen wordt de </w:t>
      </w:r>
      <w:proofErr w:type="spellStart"/>
      <w:r w:rsidRPr="00DD71B2">
        <w:rPr>
          <w:rFonts w:ascii="Arial" w:eastAsia="Times New Roman" w:hAnsi="Arial" w:cs="Arial"/>
          <w:b/>
          <w:color w:val="111111"/>
          <w:sz w:val="28"/>
          <w:szCs w:val="28"/>
          <w:lang w:eastAsia="nl-NL"/>
        </w:rPr>
        <w:t>transferlaag</w:t>
      </w:r>
      <w:proofErr w:type="spellEnd"/>
      <w:r w:rsidRPr="00DD71B2">
        <w:rPr>
          <w:rFonts w:ascii="Arial" w:eastAsia="Times New Roman" w:hAnsi="Arial" w:cs="Arial"/>
          <w:b/>
          <w:color w:val="111111"/>
          <w:sz w:val="28"/>
          <w:szCs w:val="28"/>
          <w:lang w:eastAsia="nl-NL"/>
        </w:rPr>
        <w:t xml:space="preserve"> wat gelig, hoe kan dat?</w:t>
      </w: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 xml:space="preserve">Dit gebeurd tijdens het wassen door de sublimerende werking van de gele toner van sommige merken kleurenprinters. Doordat OKI gebruikt maakt </w:t>
      </w:r>
      <w:proofErr w:type="spellStart"/>
      <w:r w:rsidRPr="00DD71B2">
        <w:rPr>
          <w:rFonts w:ascii="Arial" w:eastAsia="Times New Roman" w:hAnsi="Arial" w:cs="Arial"/>
          <w:color w:val="111111"/>
          <w:sz w:val="24"/>
          <w:szCs w:val="24"/>
          <w:lang w:eastAsia="nl-NL"/>
        </w:rPr>
        <w:t>Mechanically</w:t>
      </w:r>
      <w:proofErr w:type="spellEnd"/>
      <w:r w:rsidRPr="00DD71B2">
        <w:rPr>
          <w:rFonts w:ascii="Arial" w:eastAsia="Times New Roman" w:hAnsi="Arial" w:cs="Arial"/>
          <w:color w:val="111111"/>
          <w:sz w:val="24"/>
          <w:szCs w:val="24"/>
          <w:lang w:eastAsia="nl-NL"/>
        </w:rPr>
        <w:t xml:space="preserve"> </w:t>
      </w:r>
      <w:proofErr w:type="spellStart"/>
      <w:r w:rsidRPr="00DD71B2">
        <w:rPr>
          <w:rFonts w:ascii="Arial" w:eastAsia="Times New Roman" w:hAnsi="Arial" w:cs="Arial"/>
          <w:color w:val="111111"/>
          <w:sz w:val="24"/>
          <w:szCs w:val="24"/>
          <w:lang w:eastAsia="nl-NL"/>
        </w:rPr>
        <w:t>Prepared</w:t>
      </w:r>
      <w:proofErr w:type="spellEnd"/>
      <w:r w:rsidRPr="00DD71B2">
        <w:rPr>
          <w:rFonts w:ascii="Arial" w:eastAsia="Times New Roman" w:hAnsi="Arial" w:cs="Arial"/>
          <w:color w:val="111111"/>
          <w:sz w:val="24"/>
          <w:szCs w:val="24"/>
          <w:lang w:eastAsia="nl-NL"/>
        </w:rPr>
        <w:t xml:space="preserve"> (MP) Toner kan dit bij de OKI kleurenprinters niet gebeuren.</w:t>
      </w:r>
    </w:p>
    <w:p w:rsidR="00DD71B2" w:rsidRDefault="00DD71B2" w:rsidP="00DD71B2">
      <w:pPr>
        <w:shd w:val="clear" w:color="auto" w:fill="FFFFFF"/>
        <w:spacing w:after="312" w:line="240" w:lineRule="auto"/>
        <w:rPr>
          <w:rFonts w:ascii="Arial" w:eastAsia="Times New Roman" w:hAnsi="Arial" w:cs="Arial"/>
          <w:color w:val="111111"/>
          <w:sz w:val="24"/>
          <w:szCs w:val="24"/>
          <w:lang w:eastAsia="nl-NL"/>
        </w:rPr>
      </w:pPr>
    </w:p>
    <w:p w:rsidR="00DD71B2" w:rsidRPr="00DD71B2" w:rsidRDefault="00DD71B2" w:rsidP="00DD71B2">
      <w:pPr>
        <w:shd w:val="clear" w:color="auto" w:fill="FFFFFF"/>
        <w:spacing w:after="312" w:line="240" w:lineRule="auto"/>
        <w:rPr>
          <w:rFonts w:ascii="Arial" w:eastAsia="Times New Roman" w:hAnsi="Arial" w:cs="Arial"/>
          <w:b/>
          <w:color w:val="111111"/>
          <w:sz w:val="28"/>
          <w:szCs w:val="28"/>
          <w:lang w:eastAsia="nl-NL"/>
        </w:rPr>
      </w:pPr>
      <w:r w:rsidRPr="00DD71B2">
        <w:rPr>
          <w:rFonts w:ascii="Arial" w:eastAsia="Times New Roman" w:hAnsi="Arial" w:cs="Arial"/>
          <w:b/>
          <w:color w:val="111111"/>
          <w:sz w:val="28"/>
          <w:szCs w:val="28"/>
          <w:lang w:eastAsia="nl-NL"/>
        </w:rPr>
        <w:lastRenderedPageBreak/>
        <w:t>De overdracht is niet goed, er blijft beeld op het papier zitten na het persen. Hoe kan dat?</w:t>
      </w:r>
    </w:p>
    <w:p w:rsid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In de meeste gevallen heeft dit te maken met de druk, deze moet goed hoog zijn. Hoe hoog de druk kan worden is vaak niet te zien aan de buitenkant, het gaat om constructie, waarbij de druk en drukverdeling zijn aangepast. Om die reden zijn de HTP123 transferpersen voor TheMagicTouch landen vertegenwoordigingen exclusief ontworpen voor het werken met TheMagicTouch Transferpapieren.</w:t>
      </w:r>
    </w:p>
    <w:p w:rsidR="00DD71B2" w:rsidRPr="00DD71B2" w:rsidRDefault="00DD71B2" w:rsidP="00DD71B2">
      <w:pPr>
        <w:shd w:val="clear" w:color="auto" w:fill="FFFFFF"/>
        <w:spacing w:after="312" w:line="240" w:lineRule="auto"/>
        <w:rPr>
          <w:rFonts w:ascii="Arial" w:eastAsia="Times New Roman" w:hAnsi="Arial" w:cs="Arial"/>
          <w:b/>
          <w:color w:val="111111"/>
          <w:sz w:val="28"/>
          <w:szCs w:val="28"/>
          <w:lang w:eastAsia="nl-NL"/>
        </w:rPr>
      </w:pPr>
      <w:r w:rsidRPr="00DD71B2">
        <w:rPr>
          <w:rFonts w:ascii="Arial" w:eastAsia="Times New Roman" w:hAnsi="Arial" w:cs="Arial"/>
          <w:b/>
          <w:color w:val="111111"/>
          <w:sz w:val="28"/>
          <w:szCs w:val="28"/>
          <w:lang w:eastAsia="nl-NL"/>
        </w:rPr>
        <w:t>Het T-Shirt verkleurd na het persen! Gaat dat weer weg?</w:t>
      </w: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Ja, dit gaat weg. T-shirts van gerenommeerde merken verkleuren niet blijvend door het persen. Het komt regelmatig voor dat de afdruk van de hitteplaat duidelijk zichtbaar is na het persen, hierdoor kan het voorkomen dat het lijkt alsof het textiel geler is geworden. Dit komt echter doordat er in het geperste gedeelte van het T-shirt totaal geen vocht meer zit. Hoe meer vocht in het textiel, hoe meer verschil tussen het wel en het niet bedrukte gedeelte, dit trekt echter weer weg als de vochtbalans herstelt. Om dit te bespoedigen of om aan je klanten te bewijzen dat dit wegtrekt, kan je met een plantenspuit een waas van vocht op de bedrukte stof spuiten. Vervolgens zal je dan zien dat daar waar weer vocht in het T-shirt zit, het kleurverschil is verdwenen.</w:t>
      </w:r>
    </w:p>
    <w:p w:rsidR="00DD71B2" w:rsidRPr="00DD71B2" w:rsidRDefault="00DD71B2" w:rsidP="00DD71B2">
      <w:pPr>
        <w:shd w:val="clear" w:color="auto" w:fill="FFFFFF"/>
        <w:spacing w:after="312" w:line="240" w:lineRule="auto"/>
        <w:rPr>
          <w:rFonts w:ascii="Arial" w:eastAsia="Times New Roman" w:hAnsi="Arial" w:cs="Arial"/>
          <w:b/>
          <w:color w:val="111111"/>
          <w:sz w:val="28"/>
          <w:szCs w:val="28"/>
          <w:lang w:eastAsia="nl-NL"/>
        </w:rPr>
      </w:pPr>
      <w:r w:rsidRPr="00DD71B2">
        <w:rPr>
          <w:rFonts w:ascii="Arial" w:eastAsia="Times New Roman" w:hAnsi="Arial" w:cs="Arial"/>
          <w:b/>
          <w:color w:val="111111"/>
          <w:sz w:val="28"/>
          <w:szCs w:val="28"/>
          <w:lang w:eastAsia="nl-NL"/>
        </w:rPr>
        <w:t>Hebben jullie tips bij het bedrukken van kleding?</w:t>
      </w:r>
    </w:p>
    <w:p w:rsidR="00DD71B2" w:rsidRPr="00DD71B2" w:rsidRDefault="00DD71B2" w:rsidP="00DD71B2">
      <w:pPr>
        <w:spacing w:after="0" w:line="240" w:lineRule="auto"/>
        <w:rPr>
          <w:rFonts w:ascii="Times New Roman" w:eastAsia="Times New Roman" w:hAnsi="Times New Roman" w:cs="Times New Roman"/>
          <w:sz w:val="24"/>
          <w:szCs w:val="24"/>
          <w:lang w:eastAsia="nl-NL"/>
        </w:rPr>
      </w:pPr>
      <w:hyperlink r:id="rId4" w:history="1"/>
      <w:r w:rsidRPr="00DD71B2">
        <w:rPr>
          <w:rFonts w:ascii="Arial" w:eastAsia="Times New Roman" w:hAnsi="Arial" w:cs="Arial"/>
          <w:color w:val="111111"/>
          <w:sz w:val="24"/>
          <w:szCs w:val="24"/>
          <w:lang w:eastAsia="nl-NL"/>
        </w:rPr>
        <w:t>Tip 1: Pas op met knoopjes en ritsen</w:t>
      </w: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Vaak kunnen knopen en ritsen niet tegen de hitte van de pers, het is dus van belang deze zoveel mogelijk buiten de pers houden! Er zijn ook metalen ritsen en knopen, deze kunnen wel tegen de hitte, alleen deze kunnen de hitteplaat van de transferpers beschadigen.</w:t>
      </w: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Tip 2: Juiste druk instelling</w:t>
      </w:r>
      <w:r w:rsidRPr="00DD71B2">
        <w:rPr>
          <w:rFonts w:ascii="Arial" w:eastAsia="Times New Roman" w:hAnsi="Arial" w:cs="Arial"/>
          <w:color w:val="111111"/>
          <w:sz w:val="24"/>
          <w:szCs w:val="24"/>
          <w:lang w:eastAsia="nl-NL"/>
        </w:rPr>
        <w:br/>
        <w:t>Controleer of jouw transferpers de druk kan halen die nodig is voor transferpapier.</w:t>
      </w: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Tip 3: Bedruk altijd in het midden</w:t>
      </w:r>
      <w:r w:rsidRPr="00DD71B2">
        <w:rPr>
          <w:rFonts w:ascii="Arial" w:eastAsia="Times New Roman" w:hAnsi="Arial" w:cs="Arial"/>
          <w:color w:val="111111"/>
          <w:sz w:val="24"/>
          <w:szCs w:val="24"/>
          <w:lang w:eastAsia="nl-NL"/>
        </w:rPr>
        <w:br/>
        <w:t>Om een optimale drukverdeling te krijgen, kan het beste vanuit het midden van de persplaat worden gewerkt aangezien de druk aan de randen, over het algemeen, minder is.</w:t>
      </w: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Tip 4: Voorkom het uit model trekken</w:t>
      </w:r>
      <w:r w:rsidRPr="00DD71B2">
        <w:rPr>
          <w:rFonts w:ascii="Arial" w:eastAsia="Times New Roman" w:hAnsi="Arial" w:cs="Arial"/>
          <w:color w:val="111111"/>
          <w:sz w:val="24"/>
          <w:szCs w:val="24"/>
          <w:lang w:eastAsia="nl-NL"/>
        </w:rPr>
        <w:br/>
        <w:t>Verwijder de transfer op het textiel altijd in de richting van de onderkant naar de bovenkant. Op deze manier blijft het textiel optimaal in vorm.</w:t>
      </w: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r w:rsidRPr="00DD71B2">
        <w:rPr>
          <w:rFonts w:ascii="Arial" w:eastAsia="Times New Roman" w:hAnsi="Arial" w:cs="Arial"/>
          <w:color w:val="111111"/>
          <w:sz w:val="24"/>
          <w:szCs w:val="24"/>
          <w:lang w:eastAsia="nl-NL"/>
        </w:rPr>
        <w:t>Tip 5: Verwisselbare platen</w:t>
      </w:r>
      <w:r w:rsidRPr="00DD71B2">
        <w:rPr>
          <w:rFonts w:ascii="Arial" w:eastAsia="Times New Roman" w:hAnsi="Arial" w:cs="Arial"/>
          <w:color w:val="111111"/>
          <w:sz w:val="24"/>
          <w:szCs w:val="24"/>
          <w:lang w:eastAsia="nl-NL"/>
        </w:rPr>
        <w:br/>
        <w:t>Voor moeilijk bereikbare plaatsen of plaatsen die je juist liever niet onder de transferpers hebt. veel gebruikt bij borstlogo’s, mouwen, broekspijpen, schoenen en sporttassen.</w:t>
      </w: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p>
    <w:p w:rsidR="00172A71" w:rsidRDefault="00172A71" w:rsidP="00172A71">
      <w:pPr>
        <w:spacing w:after="0" w:line="240" w:lineRule="auto"/>
        <w:rPr>
          <w:rFonts w:ascii="Times New Roman" w:eastAsia="Times New Roman" w:hAnsi="Times New Roman" w:cs="Times New Roman"/>
          <w:b/>
          <w:sz w:val="28"/>
          <w:szCs w:val="28"/>
          <w:lang w:eastAsia="nl-NL"/>
        </w:rPr>
      </w:pPr>
      <w:r w:rsidRPr="00172A71">
        <w:rPr>
          <w:rFonts w:ascii="Times New Roman" w:eastAsia="Times New Roman" w:hAnsi="Times New Roman" w:cs="Times New Roman"/>
          <w:b/>
          <w:sz w:val="28"/>
          <w:szCs w:val="28"/>
          <w:lang w:eastAsia="nl-NL"/>
        </w:rPr>
        <w:lastRenderedPageBreak/>
        <w:t>Als we een T-Shirt dubbelzijdig moeten bedrukken, hoe kunnen we dat het beste doen?</w:t>
      </w:r>
    </w:p>
    <w:p w:rsidR="00172A71" w:rsidRPr="00172A71" w:rsidRDefault="00172A71" w:rsidP="00172A71">
      <w:pPr>
        <w:spacing w:after="0" w:line="240" w:lineRule="auto"/>
        <w:rPr>
          <w:rFonts w:ascii="Times New Roman" w:eastAsia="Times New Roman" w:hAnsi="Times New Roman" w:cs="Times New Roman"/>
          <w:b/>
          <w:sz w:val="28"/>
          <w:szCs w:val="28"/>
          <w:lang w:eastAsia="nl-NL"/>
        </w:rPr>
      </w:pPr>
    </w:p>
    <w:p w:rsidR="00172A71" w:rsidRDefault="00172A71" w:rsidP="00172A71">
      <w:pPr>
        <w:shd w:val="clear" w:color="auto" w:fill="FFFFFF"/>
        <w:spacing w:after="312" w:line="240" w:lineRule="auto"/>
        <w:rPr>
          <w:rFonts w:ascii="Arial" w:eastAsia="Times New Roman" w:hAnsi="Arial" w:cs="Arial"/>
          <w:color w:val="111111"/>
          <w:sz w:val="24"/>
          <w:szCs w:val="24"/>
          <w:lang w:eastAsia="nl-NL"/>
        </w:rPr>
      </w:pPr>
      <w:r w:rsidRPr="00172A71">
        <w:rPr>
          <w:rFonts w:ascii="Arial" w:eastAsia="Times New Roman" w:hAnsi="Arial" w:cs="Arial"/>
          <w:color w:val="111111"/>
          <w:sz w:val="24"/>
          <w:szCs w:val="24"/>
          <w:lang w:eastAsia="nl-NL"/>
        </w:rPr>
        <w:t>Bij voorkeur het textiel over de persplaat schuiven. Als dit qua formaat niet mogelijk is, dan na het bedrukken van de eerste kant, het T-shirt omdraaien.</w:t>
      </w:r>
      <w:r w:rsidRPr="00172A71">
        <w:rPr>
          <w:rFonts w:ascii="Arial" w:eastAsia="Times New Roman" w:hAnsi="Arial" w:cs="Arial"/>
          <w:color w:val="111111"/>
          <w:sz w:val="24"/>
          <w:szCs w:val="24"/>
          <w:lang w:eastAsia="nl-NL"/>
        </w:rPr>
        <w:br/>
        <w:t xml:space="preserve">Dek de afbeelding op de voorkant af met een vel papier voordat je de achterkant bedrukt. Zo wordt voorkomen dat er toner op de </w:t>
      </w:r>
      <w:proofErr w:type="spellStart"/>
      <w:r w:rsidRPr="00172A71">
        <w:rPr>
          <w:rFonts w:ascii="Arial" w:eastAsia="Times New Roman" w:hAnsi="Arial" w:cs="Arial"/>
          <w:color w:val="111111"/>
          <w:sz w:val="24"/>
          <w:szCs w:val="24"/>
          <w:lang w:eastAsia="nl-NL"/>
        </w:rPr>
        <w:t>persmat</w:t>
      </w:r>
      <w:proofErr w:type="spellEnd"/>
      <w:r w:rsidRPr="00172A71">
        <w:rPr>
          <w:rFonts w:ascii="Arial" w:eastAsia="Times New Roman" w:hAnsi="Arial" w:cs="Arial"/>
          <w:color w:val="111111"/>
          <w:sz w:val="24"/>
          <w:szCs w:val="24"/>
          <w:lang w:eastAsia="nl-NL"/>
        </w:rPr>
        <w:t xml:space="preserve"> overgezet wordt.</w:t>
      </w:r>
      <w:r w:rsidRPr="00172A71">
        <w:rPr>
          <w:rFonts w:ascii="Arial" w:eastAsia="Times New Roman" w:hAnsi="Arial" w:cs="Arial"/>
          <w:color w:val="111111"/>
          <w:sz w:val="24"/>
          <w:szCs w:val="24"/>
          <w:lang w:eastAsia="nl-NL"/>
        </w:rPr>
        <w:br/>
        <w:t>Het papier kleeft na het persen wel iets aan het T-shirt en er zal ook wat toner aan het papiertje blijven zitten, maar dit heeft geen invloed op de kwaliteit van de print.</w:t>
      </w:r>
    </w:p>
    <w:p w:rsidR="00172A71" w:rsidRPr="00172A71" w:rsidRDefault="00172A71" w:rsidP="00172A71">
      <w:pPr>
        <w:shd w:val="clear" w:color="auto" w:fill="FFFFFF"/>
        <w:spacing w:after="312" w:line="240" w:lineRule="auto"/>
        <w:rPr>
          <w:rFonts w:ascii="Arial" w:eastAsia="Times New Roman" w:hAnsi="Arial" w:cs="Arial"/>
          <w:b/>
          <w:color w:val="111111"/>
          <w:sz w:val="28"/>
          <w:szCs w:val="28"/>
          <w:lang w:eastAsia="nl-NL"/>
        </w:rPr>
      </w:pPr>
      <w:r w:rsidRPr="00172A71">
        <w:rPr>
          <w:rFonts w:ascii="Arial" w:eastAsia="Times New Roman" w:hAnsi="Arial" w:cs="Arial"/>
          <w:b/>
          <w:color w:val="111111"/>
          <w:sz w:val="28"/>
          <w:szCs w:val="28"/>
          <w:lang w:eastAsia="nl-NL"/>
        </w:rPr>
        <w:t xml:space="preserve">Transferpapier TheMagicTouch TTC is net als </w:t>
      </w:r>
      <w:proofErr w:type="spellStart"/>
      <w:r w:rsidRPr="00172A71">
        <w:rPr>
          <w:rFonts w:ascii="Arial" w:eastAsia="Times New Roman" w:hAnsi="Arial" w:cs="Arial"/>
          <w:b/>
          <w:color w:val="111111"/>
          <w:sz w:val="28"/>
          <w:szCs w:val="28"/>
          <w:lang w:eastAsia="nl-NL"/>
        </w:rPr>
        <w:t>transferpapierTheMagicTouch</w:t>
      </w:r>
      <w:proofErr w:type="spellEnd"/>
      <w:r w:rsidRPr="00172A71">
        <w:rPr>
          <w:rFonts w:ascii="Arial" w:eastAsia="Times New Roman" w:hAnsi="Arial" w:cs="Arial"/>
          <w:b/>
          <w:color w:val="111111"/>
          <w:sz w:val="28"/>
          <w:szCs w:val="28"/>
          <w:lang w:eastAsia="nl-NL"/>
        </w:rPr>
        <w:t xml:space="preserve"> T.ONE ook geschikt voor wit textiel. Wat is het verschil?</w:t>
      </w:r>
    </w:p>
    <w:p w:rsidR="00172A71" w:rsidRPr="00172A71" w:rsidRDefault="00172A71" w:rsidP="00172A71">
      <w:pPr>
        <w:shd w:val="clear" w:color="auto" w:fill="FFFFFF"/>
        <w:spacing w:after="312" w:line="240" w:lineRule="auto"/>
        <w:rPr>
          <w:rFonts w:ascii="Arial" w:eastAsia="Times New Roman" w:hAnsi="Arial" w:cs="Arial"/>
          <w:color w:val="111111"/>
          <w:sz w:val="24"/>
          <w:szCs w:val="24"/>
          <w:lang w:eastAsia="nl-NL"/>
        </w:rPr>
      </w:pPr>
      <w:r w:rsidRPr="00172A71">
        <w:rPr>
          <w:rFonts w:ascii="Arial" w:eastAsia="Times New Roman" w:hAnsi="Arial" w:cs="Arial"/>
          <w:color w:val="111111"/>
          <w:sz w:val="24"/>
          <w:szCs w:val="24"/>
          <w:lang w:eastAsia="nl-NL"/>
        </w:rPr>
        <w:t>Bij </w:t>
      </w:r>
      <w:hyperlink r:id="rId5" w:history="1">
        <w:r w:rsidRPr="00172A71">
          <w:rPr>
            <w:rFonts w:ascii="Arial" w:eastAsia="Times New Roman" w:hAnsi="Arial" w:cs="Arial"/>
            <w:bCs/>
            <w:sz w:val="24"/>
            <w:szCs w:val="24"/>
            <w:lang w:eastAsia="nl-NL"/>
          </w:rPr>
          <w:t>Transferpapier TheMagicTouch TTC</w:t>
        </w:r>
      </w:hyperlink>
      <w:r w:rsidRPr="00172A71">
        <w:rPr>
          <w:rFonts w:ascii="Arial" w:eastAsia="Times New Roman" w:hAnsi="Arial" w:cs="Arial"/>
          <w:color w:val="111111"/>
          <w:sz w:val="24"/>
          <w:szCs w:val="24"/>
          <w:lang w:eastAsia="nl-NL"/>
        </w:rPr>
        <w:t xml:space="preserve"> gaat de gehele </w:t>
      </w:r>
      <w:proofErr w:type="spellStart"/>
      <w:r w:rsidRPr="00172A71">
        <w:rPr>
          <w:rFonts w:ascii="Arial" w:eastAsia="Times New Roman" w:hAnsi="Arial" w:cs="Arial"/>
          <w:color w:val="111111"/>
          <w:sz w:val="24"/>
          <w:szCs w:val="24"/>
          <w:lang w:eastAsia="nl-NL"/>
        </w:rPr>
        <w:t>transferlaag</w:t>
      </w:r>
      <w:proofErr w:type="spellEnd"/>
      <w:r w:rsidRPr="00172A71">
        <w:rPr>
          <w:rFonts w:ascii="Arial" w:eastAsia="Times New Roman" w:hAnsi="Arial" w:cs="Arial"/>
          <w:color w:val="111111"/>
          <w:sz w:val="24"/>
          <w:szCs w:val="24"/>
          <w:lang w:eastAsia="nl-NL"/>
        </w:rPr>
        <w:t xml:space="preserve"> van het transferpapier over op het textiel. Ook daar waar geen toner zit. Bij Transferpapier TheMagicTouch </w:t>
      </w:r>
      <w:proofErr w:type="spellStart"/>
      <w:r w:rsidRPr="00172A71">
        <w:rPr>
          <w:rFonts w:ascii="Arial" w:eastAsia="Times New Roman" w:hAnsi="Arial" w:cs="Arial"/>
          <w:color w:val="111111"/>
          <w:sz w:val="24"/>
          <w:szCs w:val="24"/>
          <w:lang w:eastAsia="nl-NL"/>
        </w:rPr>
        <w:t>T.One</w:t>
      </w:r>
      <w:proofErr w:type="spellEnd"/>
      <w:r w:rsidRPr="00172A71">
        <w:rPr>
          <w:rFonts w:ascii="Arial" w:eastAsia="Times New Roman" w:hAnsi="Arial" w:cs="Arial"/>
          <w:color w:val="111111"/>
          <w:sz w:val="24"/>
          <w:szCs w:val="24"/>
          <w:lang w:eastAsia="nl-NL"/>
        </w:rPr>
        <w:t xml:space="preserve"> is de </w:t>
      </w:r>
      <w:proofErr w:type="spellStart"/>
      <w:r w:rsidRPr="00172A71">
        <w:rPr>
          <w:rFonts w:ascii="Arial" w:eastAsia="Times New Roman" w:hAnsi="Arial" w:cs="Arial"/>
          <w:color w:val="111111"/>
          <w:sz w:val="24"/>
          <w:szCs w:val="24"/>
          <w:lang w:eastAsia="nl-NL"/>
        </w:rPr>
        <w:t>transferlaag</w:t>
      </w:r>
      <w:proofErr w:type="spellEnd"/>
      <w:r w:rsidRPr="00172A71">
        <w:rPr>
          <w:rFonts w:ascii="Arial" w:eastAsia="Times New Roman" w:hAnsi="Arial" w:cs="Arial"/>
          <w:color w:val="111111"/>
          <w:sz w:val="24"/>
          <w:szCs w:val="24"/>
          <w:lang w:eastAsia="nl-NL"/>
        </w:rPr>
        <w:t xml:space="preserve"> zodanig gemaakt dat deze alleen mee gaat op de stof, daar waar toner zit. Je hoeft de transfer niet meer uit te snijden/-knippen, waar dat bij TTC wel nodig is.</w:t>
      </w:r>
      <w:r w:rsidRPr="00172A71">
        <w:rPr>
          <w:rFonts w:ascii="Arial" w:eastAsia="Times New Roman" w:hAnsi="Arial" w:cs="Arial"/>
          <w:color w:val="111111"/>
          <w:sz w:val="24"/>
          <w:szCs w:val="24"/>
          <w:lang w:eastAsia="nl-NL"/>
        </w:rPr>
        <w:br/>
        <w:t xml:space="preserve">Om de </w:t>
      </w:r>
      <w:proofErr w:type="spellStart"/>
      <w:r w:rsidRPr="00172A71">
        <w:rPr>
          <w:rFonts w:ascii="Arial" w:eastAsia="Times New Roman" w:hAnsi="Arial" w:cs="Arial"/>
          <w:color w:val="111111"/>
          <w:sz w:val="24"/>
          <w:szCs w:val="24"/>
          <w:lang w:eastAsia="nl-NL"/>
        </w:rPr>
        <w:t>transferlaag</w:t>
      </w:r>
      <w:proofErr w:type="spellEnd"/>
      <w:r w:rsidRPr="00172A71">
        <w:rPr>
          <w:rFonts w:ascii="Arial" w:eastAsia="Times New Roman" w:hAnsi="Arial" w:cs="Arial"/>
          <w:color w:val="111111"/>
          <w:sz w:val="24"/>
          <w:szCs w:val="24"/>
          <w:lang w:eastAsia="nl-NL"/>
        </w:rPr>
        <w:t xml:space="preserve"> over te zetten van het papier op de stof bij </w:t>
      </w:r>
      <w:proofErr w:type="spellStart"/>
      <w:r w:rsidRPr="00172A71">
        <w:rPr>
          <w:rFonts w:ascii="Arial" w:eastAsia="Times New Roman" w:hAnsi="Arial" w:cs="Arial"/>
          <w:color w:val="111111"/>
          <w:sz w:val="24"/>
          <w:szCs w:val="24"/>
          <w:lang w:eastAsia="nl-NL"/>
        </w:rPr>
        <w:t>T.One</w:t>
      </w:r>
      <w:proofErr w:type="spellEnd"/>
      <w:r w:rsidRPr="00172A71">
        <w:rPr>
          <w:rFonts w:ascii="Arial" w:eastAsia="Times New Roman" w:hAnsi="Arial" w:cs="Arial"/>
          <w:color w:val="111111"/>
          <w:sz w:val="24"/>
          <w:szCs w:val="24"/>
          <w:lang w:eastAsia="nl-NL"/>
        </w:rPr>
        <w:t xml:space="preserve"> is een flinke hoeveelheid toner nodig. Bij ontwerpen met lichte kleuren is er te weinig toner om dit proces goed te laten werken. Met een witte toner printer van OKI en </w:t>
      </w:r>
      <w:r>
        <w:rPr>
          <w:rFonts w:ascii="Arial" w:eastAsia="Times New Roman" w:hAnsi="Arial" w:cs="Arial"/>
          <w:color w:val="111111"/>
          <w:sz w:val="24"/>
          <w:szCs w:val="24"/>
          <w:lang w:eastAsia="nl-NL"/>
        </w:rPr>
        <w:t xml:space="preserve">de </w:t>
      </w:r>
      <w:bookmarkStart w:id="0" w:name="_GoBack"/>
      <w:bookmarkEnd w:id="0"/>
      <w:proofErr w:type="spellStart"/>
      <w:r w:rsidRPr="00172A71">
        <w:rPr>
          <w:rFonts w:ascii="Arial" w:eastAsia="Times New Roman" w:hAnsi="Arial" w:cs="Arial"/>
          <w:color w:val="111111"/>
          <w:sz w:val="24"/>
          <w:szCs w:val="24"/>
          <w:lang w:eastAsia="nl-NL"/>
        </w:rPr>
        <w:t>SpaceControl</w:t>
      </w:r>
      <w:proofErr w:type="spellEnd"/>
      <w:r w:rsidRPr="00172A71">
        <w:rPr>
          <w:rFonts w:ascii="Arial" w:eastAsia="Times New Roman" w:hAnsi="Arial" w:cs="Arial"/>
          <w:color w:val="111111"/>
          <w:sz w:val="24"/>
          <w:szCs w:val="24"/>
          <w:lang w:eastAsia="nl-NL"/>
        </w:rPr>
        <w:t xml:space="preserve"> software wordt op die plaatsen waar te weinig toner zit de hoeveelheid aangevuld met witte toner. Met andere woorden; Je hebt voor full colour afbeeldingen met Transferpapier TheMagicTouch </w:t>
      </w:r>
      <w:proofErr w:type="spellStart"/>
      <w:r w:rsidRPr="00172A71">
        <w:rPr>
          <w:rFonts w:ascii="Arial" w:eastAsia="Times New Roman" w:hAnsi="Arial" w:cs="Arial"/>
          <w:color w:val="111111"/>
          <w:sz w:val="24"/>
          <w:szCs w:val="24"/>
          <w:lang w:eastAsia="nl-NL"/>
        </w:rPr>
        <w:t>T.One</w:t>
      </w:r>
      <w:proofErr w:type="spellEnd"/>
      <w:r w:rsidRPr="00172A71">
        <w:rPr>
          <w:rFonts w:ascii="Arial" w:eastAsia="Times New Roman" w:hAnsi="Arial" w:cs="Arial"/>
          <w:color w:val="111111"/>
          <w:sz w:val="24"/>
          <w:szCs w:val="24"/>
          <w:lang w:eastAsia="nl-NL"/>
        </w:rPr>
        <w:t xml:space="preserve"> een OKI witte toner printer nodig met de </w:t>
      </w:r>
      <w:proofErr w:type="spellStart"/>
      <w:r w:rsidRPr="00172A71">
        <w:rPr>
          <w:rFonts w:ascii="Arial" w:eastAsia="Times New Roman" w:hAnsi="Arial" w:cs="Arial"/>
          <w:color w:val="111111"/>
          <w:sz w:val="24"/>
          <w:szCs w:val="24"/>
          <w:lang w:eastAsia="nl-NL"/>
        </w:rPr>
        <w:t>SpaceControl</w:t>
      </w:r>
      <w:proofErr w:type="spellEnd"/>
      <w:r w:rsidRPr="00172A71">
        <w:rPr>
          <w:rFonts w:ascii="Arial" w:eastAsia="Times New Roman" w:hAnsi="Arial" w:cs="Arial"/>
          <w:color w:val="111111"/>
          <w:sz w:val="24"/>
          <w:szCs w:val="24"/>
          <w:lang w:eastAsia="nl-NL"/>
        </w:rPr>
        <w:t xml:space="preserve"> software. Met TTC kan elke full colour afbeelding met elke geschikte kleuren laser/LED printer (dus ook zonder witte toner) worden over gezet, maar dan moet wel de overtollige </w:t>
      </w:r>
      <w:proofErr w:type="spellStart"/>
      <w:r w:rsidRPr="00172A71">
        <w:rPr>
          <w:rFonts w:ascii="Arial" w:eastAsia="Times New Roman" w:hAnsi="Arial" w:cs="Arial"/>
          <w:color w:val="111111"/>
          <w:sz w:val="24"/>
          <w:szCs w:val="24"/>
          <w:lang w:eastAsia="nl-NL"/>
        </w:rPr>
        <w:t>transferlaag</w:t>
      </w:r>
      <w:proofErr w:type="spellEnd"/>
      <w:r w:rsidRPr="00172A71">
        <w:rPr>
          <w:rFonts w:ascii="Arial" w:eastAsia="Times New Roman" w:hAnsi="Arial" w:cs="Arial"/>
          <w:color w:val="111111"/>
          <w:sz w:val="24"/>
          <w:szCs w:val="24"/>
          <w:lang w:eastAsia="nl-NL"/>
        </w:rPr>
        <w:t xml:space="preserve"> rondom de afbeelding worden weggeknipt of -gesneden.</w:t>
      </w:r>
    </w:p>
    <w:p w:rsidR="00172A71" w:rsidRPr="00172A71" w:rsidRDefault="00172A71" w:rsidP="00172A71">
      <w:pPr>
        <w:shd w:val="clear" w:color="auto" w:fill="FFFFFF"/>
        <w:spacing w:after="312" w:line="240" w:lineRule="auto"/>
        <w:rPr>
          <w:rFonts w:ascii="Arial" w:eastAsia="Times New Roman" w:hAnsi="Arial" w:cs="Arial"/>
          <w:color w:val="111111"/>
          <w:sz w:val="24"/>
          <w:szCs w:val="24"/>
          <w:lang w:eastAsia="nl-NL"/>
        </w:rPr>
      </w:pPr>
    </w:p>
    <w:p w:rsidR="00DD71B2" w:rsidRDefault="00DD71B2" w:rsidP="00DD71B2">
      <w:pPr>
        <w:shd w:val="clear" w:color="auto" w:fill="FFFFFF"/>
        <w:spacing w:after="312" w:line="240" w:lineRule="auto"/>
        <w:rPr>
          <w:rFonts w:ascii="Arial" w:eastAsia="Times New Roman" w:hAnsi="Arial" w:cs="Arial"/>
          <w:color w:val="111111"/>
          <w:sz w:val="24"/>
          <w:szCs w:val="24"/>
          <w:lang w:eastAsia="nl-NL"/>
        </w:rPr>
      </w:pP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p>
    <w:p w:rsidR="00DD71B2" w:rsidRPr="00DD71B2" w:rsidRDefault="00DD71B2" w:rsidP="00DD71B2">
      <w:pPr>
        <w:shd w:val="clear" w:color="auto" w:fill="FFFFFF"/>
        <w:spacing w:after="312" w:line="240" w:lineRule="auto"/>
        <w:rPr>
          <w:rFonts w:ascii="Arial" w:eastAsia="Times New Roman" w:hAnsi="Arial" w:cs="Arial"/>
          <w:color w:val="111111"/>
          <w:sz w:val="24"/>
          <w:szCs w:val="24"/>
          <w:lang w:eastAsia="nl-NL"/>
        </w:rPr>
      </w:pPr>
    </w:p>
    <w:p w:rsidR="00396A2C" w:rsidRPr="00396A2C" w:rsidRDefault="00396A2C" w:rsidP="00396A2C">
      <w:pPr>
        <w:shd w:val="clear" w:color="auto" w:fill="FFFFFF"/>
        <w:spacing w:after="312" w:line="240" w:lineRule="auto"/>
        <w:rPr>
          <w:rFonts w:ascii="Arial" w:eastAsia="Times New Roman" w:hAnsi="Arial" w:cs="Arial"/>
          <w:color w:val="111111"/>
          <w:sz w:val="24"/>
          <w:szCs w:val="24"/>
          <w:lang w:eastAsia="nl-NL"/>
        </w:rPr>
      </w:pPr>
    </w:p>
    <w:p w:rsidR="00396A2C" w:rsidRPr="00396A2C" w:rsidRDefault="00396A2C" w:rsidP="00396A2C">
      <w:pPr>
        <w:shd w:val="clear" w:color="auto" w:fill="FFFFFF"/>
        <w:spacing w:after="312" w:line="240" w:lineRule="auto"/>
        <w:rPr>
          <w:rFonts w:ascii="Arial" w:eastAsia="Times New Roman" w:hAnsi="Arial" w:cs="Arial"/>
          <w:color w:val="111111"/>
          <w:sz w:val="24"/>
          <w:szCs w:val="24"/>
          <w:lang w:eastAsia="nl-NL"/>
        </w:rPr>
      </w:pPr>
    </w:p>
    <w:p w:rsidR="005972DE" w:rsidRDefault="005972DE"/>
    <w:sectPr w:rsidR="00597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4C"/>
    <w:rsid w:val="00172A71"/>
    <w:rsid w:val="00396A2C"/>
    <w:rsid w:val="005972DE"/>
    <w:rsid w:val="007C414C"/>
    <w:rsid w:val="00DD7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9E91"/>
  <w15:chartTrackingRefBased/>
  <w15:docId w15:val="{26501D27-13A5-4E84-A5D3-E18E20D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C41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C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6465">
      <w:bodyDiv w:val="1"/>
      <w:marLeft w:val="0"/>
      <w:marRight w:val="0"/>
      <w:marTop w:val="0"/>
      <w:marBottom w:val="0"/>
      <w:divBdr>
        <w:top w:val="none" w:sz="0" w:space="0" w:color="auto"/>
        <w:left w:val="none" w:sz="0" w:space="0" w:color="auto"/>
        <w:bottom w:val="none" w:sz="0" w:space="0" w:color="auto"/>
        <w:right w:val="none" w:sz="0" w:space="0" w:color="auto"/>
      </w:divBdr>
    </w:div>
    <w:div w:id="150147754">
      <w:bodyDiv w:val="1"/>
      <w:marLeft w:val="0"/>
      <w:marRight w:val="0"/>
      <w:marTop w:val="0"/>
      <w:marBottom w:val="0"/>
      <w:divBdr>
        <w:top w:val="none" w:sz="0" w:space="0" w:color="auto"/>
        <w:left w:val="none" w:sz="0" w:space="0" w:color="auto"/>
        <w:bottom w:val="none" w:sz="0" w:space="0" w:color="auto"/>
        <w:right w:val="none" w:sz="0" w:space="0" w:color="auto"/>
      </w:divBdr>
    </w:div>
    <w:div w:id="165024145">
      <w:bodyDiv w:val="1"/>
      <w:marLeft w:val="0"/>
      <w:marRight w:val="0"/>
      <w:marTop w:val="0"/>
      <w:marBottom w:val="0"/>
      <w:divBdr>
        <w:top w:val="none" w:sz="0" w:space="0" w:color="auto"/>
        <w:left w:val="none" w:sz="0" w:space="0" w:color="auto"/>
        <w:bottom w:val="none" w:sz="0" w:space="0" w:color="auto"/>
        <w:right w:val="none" w:sz="0" w:space="0" w:color="auto"/>
      </w:divBdr>
    </w:div>
    <w:div w:id="165827832">
      <w:bodyDiv w:val="1"/>
      <w:marLeft w:val="0"/>
      <w:marRight w:val="0"/>
      <w:marTop w:val="0"/>
      <w:marBottom w:val="0"/>
      <w:divBdr>
        <w:top w:val="none" w:sz="0" w:space="0" w:color="auto"/>
        <w:left w:val="none" w:sz="0" w:space="0" w:color="auto"/>
        <w:bottom w:val="none" w:sz="0" w:space="0" w:color="auto"/>
        <w:right w:val="none" w:sz="0" w:space="0" w:color="auto"/>
      </w:divBdr>
    </w:div>
    <w:div w:id="242187153">
      <w:bodyDiv w:val="1"/>
      <w:marLeft w:val="0"/>
      <w:marRight w:val="0"/>
      <w:marTop w:val="0"/>
      <w:marBottom w:val="0"/>
      <w:divBdr>
        <w:top w:val="none" w:sz="0" w:space="0" w:color="auto"/>
        <w:left w:val="none" w:sz="0" w:space="0" w:color="auto"/>
        <w:bottom w:val="none" w:sz="0" w:space="0" w:color="auto"/>
        <w:right w:val="none" w:sz="0" w:space="0" w:color="auto"/>
      </w:divBdr>
    </w:div>
    <w:div w:id="272128999">
      <w:bodyDiv w:val="1"/>
      <w:marLeft w:val="0"/>
      <w:marRight w:val="0"/>
      <w:marTop w:val="0"/>
      <w:marBottom w:val="0"/>
      <w:divBdr>
        <w:top w:val="none" w:sz="0" w:space="0" w:color="auto"/>
        <w:left w:val="none" w:sz="0" w:space="0" w:color="auto"/>
        <w:bottom w:val="none" w:sz="0" w:space="0" w:color="auto"/>
        <w:right w:val="none" w:sz="0" w:space="0" w:color="auto"/>
      </w:divBdr>
    </w:div>
    <w:div w:id="693305459">
      <w:bodyDiv w:val="1"/>
      <w:marLeft w:val="0"/>
      <w:marRight w:val="0"/>
      <w:marTop w:val="0"/>
      <w:marBottom w:val="0"/>
      <w:divBdr>
        <w:top w:val="none" w:sz="0" w:space="0" w:color="auto"/>
        <w:left w:val="none" w:sz="0" w:space="0" w:color="auto"/>
        <w:bottom w:val="none" w:sz="0" w:space="0" w:color="auto"/>
        <w:right w:val="none" w:sz="0" w:space="0" w:color="auto"/>
      </w:divBdr>
    </w:div>
    <w:div w:id="861286793">
      <w:bodyDiv w:val="1"/>
      <w:marLeft w:val="0"/>
      <w:marRight w:val="0"/>
      <w:marTop w:val="0"/>
      <w:marBottom w:val="0"/>
      <w:divBdr>
        <w:top w:val="none" w:sz="0" w:space="0" w:color="auto"/>
        <w:left w:val="none" w:sz="0" w:space="0" w:color="auto"/>
        <w:bottom w:val="none" w:sz="0" w:space="0" w:color="auto"/>
        <w:right w:val="none" w:sz="0" w:space="0" w:color="auto"/>
      </w:divBdr>
    </w:div>
    <w:div w:id="971446460">
      <w:bodyDiv w:val="1"/>
      <w:marLeft w:val="0"/>
      <w:marRight w:val="0"/>
      <w:marTop w:val="0"/>
      <w:marBottom w:val="0"/>
      <w:divBdr>
        <w:top w:val="none" w:sz="0" w:space="0" w:color="auto"/>
        <w:left w:val="none" w:sz="0" w:space="0" w:color="auto"/>
        <w:bottom w:val="none" w:sz="0" w:space="0" w:color="auto"/>
        <w:right w:val="none" w:sz="0" w:space="0" w:color="auto"/>
      </w:divBdr>
    </w:div>
    <w:div w:id="1116800999">
      <w:bodyDiv w:val="1"/>
      <w:marLeft w:val="0"/>
      <w:marRight w:val="0"/>
      <w:marTop w:val="0"/>
      <w:marBottom w:val="0"/>
      <w:divBdr>
        <w:top w:val="none" w:sz="0" w:space="0" w:color="auto"/>
        <w:left w:val="none" w:sz="0" w:space="0" w:color="auto"/>
        <w:bottom w:val="none" w:sz="0" w:space="0" w:color="auto"/>
        <w:right w:val="none" w:sz="0" w:space="0" w:color="auto"/>
      </w:divBdr>
    </w:div>
    <w:div w:id="1321420417">
      <w:bodyDiv w:val="1"/>
      <w:marLeft w:val="0"/>
      <w:marRight w:val="0"/>
      <w:marTop w:val="0"/>
      <w:marBottom w:val="0"/>
      <w:divBdr>
        <w:top w:val="none" w:sz="0" w:space="0" w:color="auto"/>
        <w:left w:val="none" w:sz="0" w:space="0" w:color="auto"/>
        <w:bottom w:val="none" w:sz="0" w:space="0" w:color="auto"/>
        <w:right w:val="none" w:sz="0" w:space="0" w:color="auto"/>
      </w:divBdr>
    </w:div>
    <w:div w:id="1464277096">
      <w:bodyDiv w:val="1"/>
      <w:marLeft w:val="0"/>
      <w:marRight w:val="0"/>
      <w:marTop w:val="0"/>
      <w:marBottom w:val="0"/>
      <w:divBdr>
        <w:top w:val="none" w:sz="0" w:space="0" w:color="auto"/>
        <w:left w:val="none" w:sz="0" w:space="0" w:color="auto"/>
        <w:bottom w:val="none" w:sz="0" w:space="0" w:color="auto"/>
        <w:right w:val="none" w:sz="0" w:space="0" w:color="auto"/>
      </w:divBdr>
    </w:div>
    <w:div w:id="1527910388">
      <w:bodyDiv w:val="1"/>
      <w:marLeft w:val="0"/>
      <w:marRight w:val="0"/>
      <w:marTop w:val="0"/>
      <w:marBottom w:val="0"/>
      <w:divBdr>
        <w:top w:val="none" w:sz="0" w:space="0" w:color="auto"/>
        <w:left w:val="none" w:sz="0" w:space="0" w:color="auto"/>
        <w:bottom w:val="none" w:sz="0" w:space="0" w:color="auto"/>
        <w:right w:val="none" w:sz="0" w:space="0" w:color="auto"/>
      </w:divBdr>
      <w:divsChild>
        <w:div w:id="967853797">
          <w:marLeft w:val="0"/>
          <w:marRight w:val="0"/>
          <w:marTop w:val="0"/>
          <w:marBottom w:val="0"/>
          <w:divBdr>
            <w:top w:val="none" w:sz="0" w:space="0" w:color="auto"/>
            <w:left w:val="none" w:sz="0" w:space="0" w:color="auto"/>
            <w:bottom w:val="none" w:sz="0" w:space="0" w:color="auto"/>
            <w:right w:val="none" w:sz="0" w:space="0" w:color="auto"/>
          </w:divBdr>
          <w:divsChild>
            <w:div w:id="4051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8833">
      <w:bodyDiv w:val="1"/>
      <w:marLeft w:val="0"/>
      <w:marRight w:val="0"/>
      <w:marTop w:val="0"/>
      <w:marBottom w:val="0"/>
      <w:divBdr>
        <w:top w:val="none" w:sz="0" w:space="0" w:color="auto"/>
        <w:left w:val="none" w:sz="0" w:space="0" w:color="auto"/>
        <w:bottom w:val="none" w:sz="0" w:space="0" w:color="auto"/>
        <w:right w:val="none" w:sz="0" w:space="0" w:color="auto"/>
      </w:divBdr>
    </w:div>
    <w:div w:id="1873372882">
      <w:bodyDiv w:val="1"/>
      <w:marLeft w:val="0"/>
      <w:marRight w:val="0"/>
      <w:marTop w:val="0"/>
      <w:marBottom w:val="0"/>
      <w:divBdr>
        <w:top w:val="none" w:sz="0" w:space="0" w:color="auto"/>
        <w:left w:val="none" w:sz="0" w:space="0" w:color="auto"/>
        <w:bottom w:val="none" w:sz="0" w:space="0" w:color="auto"/>
        <w:right w:val="none" w:sz="0" w:space="0" w:color="auto"/>
      </w:divBdr>
    </w:div>
    <w:div w:id="1963997795">
      <w:bodyDiv w:val="1"/>
      <w:marLeft w:val="0"/>
      <w:marRight w:val="0"/>
      <w:marTop w:val="0"/>
      <w:marBottom w:val="0"/>
      <w:divBdr>
        <w:top w:val="none" w:sz="0" w:space="0" w:color="auto"/>
        <w:left w:val="none" w:sz="0" w:space="0" w:color="auto"/>
        <w:bottom w:val="none" w:sz="0" w:space="0" w:color="auto"/>
        <w:right w:val="none" w:sz="0" w:space="0" w:color="auto"/>
      </w:divBdr>
    </w:div>
    <w:div w:id="1965235614">
      <w:bodyDiv w:val="1"/>
      <w:marLeft w:val="0"/>
      <w:marRight w:val="0"/>
      <w:marTop w:val="0"/>
      <w:marBottom w:val="0"/>
      <w:divBdr>
        <w:top w:val="none" w:sz="0" w:space="0" w:color="auto"/>
        <w:left w:val="none" w:sz="0" w:space="0" w:color="auto"/>
        <w:bottom w:val="none" w:sz="0" w:space="0" w:color="auto"/>
        <w:right w:val="none" w:sz="0" w:space="0" w:color="auto"/>
      </w:divBdr>
    </w:div>
    <w:div w:id="2057076364">
      <w:bodyDiv w:val="1"/>
      <w:marLeft w:val="0"/>
      <w:marRight w:val="0"/>
      <w:marTop w:val="0"/>
      <w:marBottom w:val="0"/>
      <w:divBdr>
        <w:top w:val="none" w:sz="0" w:space="0" w:color="auto"/>
        <w:left w:val="none" w:sz="0" w:space="0" w:color="auto"/>
        <w:bottom w:val="none" w:sz="0" w:space="0" w:color="auto"/>
        <w:right w:val="none" w:sz="0" w:space="0" w:color="auto"/>
      </w:divBdr>
    </w:div>
    <w:div w:id="2063939620">
      <w:bodyDiv w:val="1"/>
      <w:marLeft w:val="0"/>
      <w:marRight w:val="0"/>
      <w:marTop w:val="0"/>
      <w:marBottom w:val="0"/>
      <w:divBdr>
        <w:top w:val="none" w:sz="0" w:space="0" w:color="auto"/>
        <w:left w:val="none" w:sz="0" w:space="0" w:color="auto"/>
        <w:bottom w:val="none" w:sz="0" w:space="0" w:color="auto"/>
        <w:right w:val="none" w:sz="0" w:space="0" w:color="auto"/>
      </w:divBdr>
    </w:div>
    <w:div w:id="21355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magictouch.nl/product-categorie/transferpapier/?filter_soort-transferpapier=ttc-3-1&amp;query_type_soort-transferpapier=or" TargetMode="External"/><Relationship Id="rId4" Type="http://schemas.openxmlformats.org/officeDocument/2006/relationships/hyperlink" Target="https://themagictouch.nl/handleidingen/handleiding-transferpapier-t-o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5593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2021-07-28T15:20:00Z</dcterms:created>
  <dcterms:modified xsi:type="dcterms:W3CDTF">2021-07-28T15:20:00Z</dcterms:modified>
</cp:coreProperties>
</file>