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52" w:rsidRDefault="00B1013A">
      <w:pPr>
        <w:rPr>
          <w:b/>
          <w:sz w:val="28"/>
          <w:szCs w:val="28"/>
        </w:rPr>
      </w:pPr>
      <w:r w:rsidRPr="00B1013A">
        <w:rPr>
          <w:b/>
          <w:sz w:val="28"/>
          <w:szCs w:val="28"/>
        </w:rPr>
        <w:t xml:space="preserve">Veel gestelde vragen </w:t>
      </w:r>
      <w:r w:rsidR="003B7B38">
        <w:rPr>
          <w:b/>
          <w:sz w:val="28"/>
          <w:szCs w:val="28"/>
        </w:rPr>
        <w:t>Metallic</w:t>
      </w:r>
      <w:r w:rsidR="00FD0626">
        <w:rPr>
          <w:b/>
          <w:sz w:val="28"/>
          <w:szCs w:val="28"/>
        </w:rPr>
        <w:t xml:space="preserve"> </w:t>
      </w:r>
      <w:proofErr w:type="spellStart"/>
      <w:r w:rsidRPr="00B1013A">
        <w:rPr>
          <w:b/>
          <w:sz w:val="28"/>
          <w:szCs w:val="28"/>
        </w:rPr>
        <w:t>Flex</w:t>
      </w:r>
      <w:proofErr w:type="spellEnd"/>
      <w:r w:rsidRPr="00B1013A">
        <w:rPr>
          <w:b/>
          <w:sz w:val="28"/>
          <w:szCs w:val="28"/>
        </w:rPr>
        <w:t xml:space="preserve"> </w:t>
      </w:r>
    </w:p>
    <w:p w:rsidR="003B7B38" w:rsidRDefault="003B7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metallic </w:t>
      </w:r>
      <w:proofErr w:type="spellStart"/>
      <w:r>
        <w:rPr>
          <w:b/>
          <w:sz w:val="28"/>
          <w:szCs w:val="28"/>
        </w:rPr>
        <w:t>flexfolie</w:t>
      </w:r>
      <w:proofErr w:type="spellEnd"/>
      <w:r>
        <w:rPr>
          <w:b/>
          <w:sz w:val="28"/>
          <w:szCs w:val="28"/>
        </w:rPr>
        <w:t xml:space="preserve"> ook te gebruiken voor rekbare stoffen?</w:t>
      </w:r>
    </w:p>
    <w:p w:rsidR="003B7B38" w:rsidRPr="003B7B38" w:rsidRDefault="003B7B38" w:rsidP="003B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4" w:history="1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Het metallic effect is rekt niet mee. Bij kleding met </w:t>
      </w:r>
      <w:proofErr w:type="spellStart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elasthan</w:t>
      </w:r>
      <w:proofErr w:type="spellEnd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o.i.d. moet je er dus rekening mee houden dat de folie niet mee rekt met de stof. Als de stof erg rekt kan dit in sommige gevallen leiden tot </w:t>
      </w:r>
      <w:proofErr w:type="spellStart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craquelleren</w:t>
      </w:r>
      <w:proofErr w:type="spellEnd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(breken) van de folie op het textiel. Hoe dunner het lettertype, hoe meer het mee rekt. Bij voorkeur een s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>i</w:t>
      </w:r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erlijk lettertype gebruiken, dat blijft veel mooier.</w:t>
      </w:r>
    </w:p>
    <w:p w:rsidR="003B7B38" w:rsidRDefault="003B7B38">
      <w:pPr>
        <w:rPr>
          <w:b/>
          <w:sz w:val="28"/>
          <w:szCs w:val="28"/>
        </w:rPr>
      </w:pPr>
    </w:p>
    <w:p w:rsidR="003B7B38" w:rsidRDefault="003B7B38" w:rsidP="003B7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het mogelijk om </w:t>
      </w:r>
      <w:r>
        <w:rPr>
          <w:b/>
          <w:sz w:val="28"/>
          <w:szCs w:val="28"/>
        </w:rPr>
        <w:t>metallic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Flex</w:t>
      </w:r>
      <w:proofErr w:type="spellEnd"/>
      <w:r>
        <w:rPr>
          <w:b/>
          <w:sz w:val="28"/>
          <w:szCs w:val="28"/>
        </w:rPr>
        <w:t xml:space="preserve"> over elkaar heen te persen?</w:t>
      </w:r>
    </w:p>
    <w:p w:rsidR="003B7B38" w:rsidRPr="003B7B38" w:rsidRDefault="003B7B38" w:rsidP="003B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" w:history="1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Dit is niet aan te raden. Door het zeer gladde oppervlak is de hechting van de folie op het metallic </w:t>
      </w:r>
      <w:proofErr w:type="spellStart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</w:t>
      </w:r>
      <w:proofErr w:type="spellEnd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niet goed te garanderen. Het is beter om de eventueel verschillende kleuren in een ontwerp in elkaar uit te sparen.</w:t>
      </w:r>
    </w:p>
    <w:p w:rsidR="00E80FCE" w:rsidRDefault="00E80FCE">
      <w:pPr>
        <w:rPr>
          <w:b/>
          <w:sz w:val="28"/>
          <w:szCs w:val="28"/>
        </w:rPr>
      </w:pPr>
    </w:p>
    <w:p w:rsidR="003B7B38" w:rsidRDefault="003B7B38">
      <w:pPr>
        <w:rPr>
          <w:b/>
          <w:sz w:val="28"/>
          <w:szCs w:val="28"/>
        </w:rPr>
      </w:pPr>
      <w:r>
        <w:rPr>
          <w:b/>
          <w:sz w:val="28"/>
          <w:szCs w:val="28"/>
        </w:rPr>
        <w:t>Er zitten witte randjes rondom mijn opdruk. Hoe kan dit?</w:t>
      </w:r>
    </w:p>
    <w:p w:rsidR="003B7B38" w:rsidRPr="003B7B38" w:rsidRDefault="003B7B38" w:rsidP="003B7B38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Meestal is er dan geperst met een te hoge druk. Door de hoge druk komt de lijm onder de folie vandaan. Metallic </w:t>
      </w:r>
      <w:proofErr w:type="spellStart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</w:t>
      </w:r>
      <w:proofErr w:type="spellEnd"/>
      <w:r w:rsidRPr="003B7B3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moet met een medium druk worden aangebracht. (4 bar)</w:t>
      </w:r>
    </w:p>
    <w:p w:rsidR="003B7B38" w:rsidRDefault="003B7B38">
      <w:pPr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3B7B38" w:rsidRDefault="003B7B38">
      <w:pPr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B1013A" w:rsidRDefault="00B1013A" w:rsidP="00B1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p w:rsidR="00B1013A" w:rsidRDefault="00B1013A"/>
    <w:sectPr w:rsidR="00B1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A"/>
    <w:rsid w:val="001E6052"/>
    <w:rsid w:val="003B7B38"/>
    <w:rsid w:val="00B1013A"/>
    <w:rsid w:val="00E80FCE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90FA"/>
  <w15:chartTrackingRefBased/>
  <w15:docId w15:val="{74E2AE18-200D-4AF4-AEE8-1CE4C7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magictouch.nl/handleidingen/handleiding-metallic-flexfolie/" TargetMode="External"/><Relationship Id="rId4" Type="http://schemas.openxmlformats.org/officeDocument/2006/relationships/hyperlink" Target="https://themagictouch.nl/handleidingen/handleiding-metallic-flexfoli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2021-07-17T19:24:00Z</dcterms:created>
  <dcterms:modified xsi:type="dcterms:W3CDTF">2021-07-17T19:24:00Z</dcterms:modified>
</cp:coreProperties>
</file>