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40" w:rsidRPr="00C40E40" w:rsidRDefault="00C40E40" w:rsidP="00C40E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 xml:space="preserve">                    </w:t>
      </w:r>
      <w:r w:rsidRPr="00C40E40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 xml:space="preserve">Handleiding Fantasy &amp; Crazy </w:t>
      </w:r>
      <w:proofErr w:type="spellStart"/>
      <w:r w:rsidRPr="00C40E40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Flex</w:t>
      </w:r>
      <w:proofErr w:type="spellEnd"/>
    </w:p>
    <w:p w:rsidR="00C40E40" w:rsidRDefault="00C40E40" w:rsidP="00C4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40E40" w:rsidRDefault="00C40E40" w:rsidP="00C4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Voorpersen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 Ja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Temperatuur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: </w:t>
      </w:r>
      <w:r w:rsidRPr="00C40E40">
        <w:rPr>
          <w:rFonts w:ascii="Times New Roman" w:eastAsia="Times New Roman" w:hAnsi="Times New Roman" w:cs="Times New Roman"/>
          <w:sz w:val="24"/>
          <w:szCs w:val="24"/>
          <w:lang w:eastAsia="nl-NL"/>
        </w:rPr>
        <w:t>165℃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Tijd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 17 seconden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Druk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 Medium-Hoog 4-6 bar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Verwijderen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 Heet-Warm</w:t>
      </w: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Fantasy &amp; Crazy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folie moet gespiegeld worden uitgesneden.</w:t>
      </w: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C40E40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Eigenschap</w:t>
      </w: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40E4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Goed snijd- en </w:t>
      </w:r>
      <w:proofErr w:type="spellStart"/>
      <w:r w:rsidRPr="00C40E40">
        <w:rPr>
          <w:rFonts w:ascii="Times New Roman" w:eastAsia="Times New Roman" w:hAnsi="Times New Roman" w:cs="Times New Roman"/>
          <w:sz w:val="24"/>
          <w:szCs w:val="24"/>
          <w:lang w:eastAsia="nl-NL"/>
        </w:rPr>
        <w:t>pelbare</w:t>
      </w:r>
      <w:proofErr w:type="spellEnd"/>
      <w:r w:rsidRPr="00C40E4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40E40">
        <w:rPr>
          <w:rFonts w:ascii="Times New Roman" w:eastAsia="Times New Roman" w:hAnsi="Times New Roman" w:cs="Times New Roman"/>
          <w:sz w:val="24"/>
          <w:szCs w:val="24"/>
          <w:lang w:eastAsia="nl-NL"/>
        </w:rPr>
        <w:t>flex</w:t>
      </w:r>
      <w:proofErr w:type="spellEnd"/>
      <w:r w:rsidRPr="00C40E4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een uniek kleurrijk design.</w:t>
      </w:r>
      <w:r w:rsidRPr="00C40E4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Polyurethaan folie op waterbasis zit op een licht klevende polyester drager.</w:t>
      </w: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40E40" w:rsidRPr="00934D61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934D6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Opmaak</w:t>
      </w: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40E40" w:rsidRDefault="00C40E40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grondstoffen en materialen, die worden gebruikt zijn ecologisch verantwoord en bevatten geen schadelijke materialen of verontreinigingen en voldoen volledig aan de Reach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(EC) No 1907/2006 en CPL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(EC) no</w:t>
      </w:r>
      <w:r w:rsidR="00934D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1272/2008 en latere revisies. </w:t>
      </w:r>
      <w:r w:rsidR="00934D6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Dit product is gegarandeerd vrij van asbest, PVC en </w:t>
      </w:r>
      <w:proofErr w:type="spellStart"/>
      <w:r w:rsidR="00934D61">
        <w:rPr>
          <w:rFonts w:ascii="Times New Roman" w:eastAsia="Times New Roman" w:hAnsi="Times New Roman" w:cs="Times New Roman"/>
          <w:sz w:val="24"/>
          <w:szCs w:val="24"/>
          <w:lang w:eastAsia="nl-NL"/>
        </w:rPr>
        <w:t>PCB’s</w:t>
      </w:r>
      <w:proofErr w:type="spellEnd"/>
    </w:p>
    <w:p w:rsidR="00934D61" w:rsidRDefault="00934D61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34D61" w:rsidRDefault="00934D61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Behandeling</w:t>
      </w:r>
    </w:p>
    <w:p w:rsidR="00934D61" w:rsidRDefault="00934D61" w:rsidP="00C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34D61" w:rsidRDefault="00934D61" w:rsidP="00934D6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Snij uw ontwerp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lijmkant, in spiegelbeeld</w:t>
      </w:r>
    </w:p>
    <w:p w:rsidR="00934D61" w:rsidRDefault="00934D61" w:rsidP="00934D6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Verwijder het overtollige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flexfolie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materiaal met een </w:t>
      </w:r>
      <w:r w:rsidR="00D50E1B">
        <w:rPr>
          <w:rFonts w:ascii="Times New Roman" w:eastAsia="Times New Roman" w:hAnsi="Times New Roman" w:cs="Times New Roman"/>
          <w:sz w:val="24"/>
          <w:szCs w:val="24"/>
          <w:lang w:eastAsia="nl-NL"/>
        </w:rPr>
        <w:t>pel gereedschap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de transparante drager, zodat alleen nog overblijft op de drager wat daadwerkelijk op het textiel moet komen.</w:t>
      </w:r>
    </w:p>
    <w:p w:rsidR="00934D61" w:rsidRDefault="00934D61" w:rsidP="00934D6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Leg de transparante drager met daarop het ontwerp boven op het textiel met de drager naar boven, zodat de afbeelding door de drager zichtbaar is en pers met de </w:t>
      </w:r>
      <w:r w:rsidR="00D50E1B">
        <w:rPr>
          <w:rFonts w:ascii="Times New Roman" w:eastAsia="Times New Roman" w:hAnsi="Times New Roman" w:cs="Times New Roman"/>
          <w:sz w:val="24"/>
          <w:szCs w:val="24"/>
          <w:lang w:eastAsia="nl-NL"/>
        </w:rPr>
        <w:t>aangegeven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temperatuur en tijd. Verwijder de drager vrijwel direct na ca. 5 seconden</w:t>
      </w:r>
    </w:p>
    <w:p w:rsid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Wasvoorschriften</w:t>
      </w:r>
    </w:p>
    <w:p w:rsid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34D61" w:rsidRPr="00934D61" w:rsidRDefault="00934D61" w:rsidP="00934D6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nl-NL"/>
        </w:rPr>
        <w:t>Wasbaar tot 40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nl-NL"/>
        </w:rPr>
        <w:t>℃</w:t>
      </w:r>
    </w:p>
    <w:p w:rsidR="00934D61" w:rsidRPr="00934D61" w:rsidRDefault="00934D61" w:rsidP="00934D6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nl-NL"/>
        </w:rPr>
        <w:t>Niet over de print strijken</w:t>
      </w:r>
    </w:p>
    <w:p w:rsidR="00934D61" w:rsidRPr="00934D61" w:rsidRDefault="00934D61" w:rsidP="00934D6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nl-NL"/>
        </w:rPr>
        <w:t>Niet in de wasdroger</w:t>
      </w:r>
    </w:p>
    <w:p w:rsidR="00934D61" w:rsidRPr="00934D61" w:rsidRDefault="00934D61" w:rsidP="00934D6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nl-NL"/>
        </w:rPr>
        <w:t>Geen wasverzachter</w:t>
      </w:r>
    </w:p>
    <w:p w:rsidR="00934D61" w:rsidRPr="00D50E1B" w:rsidRDefault="00934D61" w:rsidP="00934D6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D50E1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Niet wassen binnen 24 uur na het persen</w:t>
      </w:r>
    </w:p>
    <w:p w:rsid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Snijinstellingen</w:t>
      </w:r>
    </w:p>
    <w:p w:rsid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Mes</w:t>
      </w:r>
      <w:r w:rsidR="00D50E1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D50E1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 2</w:t>
      </w:r>
    </w:p>
    <w:p w:rsid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Drukkracht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  <w:r w:rsidR="00D50E1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12</w:t>
      </w:r>
    </w:p>
    <w:p w:rsidR="00D50E1B" w:rsidRDefault="00D50E1B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Snelheid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 10</w:t>
      </w:r>
    </w:p>
    <w:p w:rsidR="00934D61" w:rsidRPr="00934D61" w:rsidRDefault="00934D61" w:rsidP="0093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34D61" w:rsidRPr="00D50E1B" w:rsidRDefault="00934D61" w:rsidP="00D50E1B">
      <w:pPr>
        <w:spacing w:after="312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934D6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</w:t>
      </w:r>
    </w:p>
    <w:p w:rsidR="00D05F07" w:rsidRDefault="00D05F07"/>
    <w:sectPr w:rsidR="00D0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455"/>
    <w:multiLevelType w:val="hybridMultilevel"/>
    <w:tmpl w:val="23967C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36D3A"/>
    <w:multiLevelType w:val="hybridMultilevel"/>
    <w:tmpl w:val="EC180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40"/>
    <w:rsid w:val="00934D61"/>
    <w:rsid w:val="00C40E40"/>
    <w:rsid w:val="00D05F07"/>
    <w:rsid w:val="00D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951D"/>
  <w15:chartTrackingRefBased/>
  <w15:docId w15:val="{75A1AB98-B1E2-4650-BE36-24D55881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62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6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6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9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0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3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0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2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2021-07-15T18:27:00Z</dcterms:created>
  <dcterms:modified xsi:type="dcterms:W3CDTF">2021-07-15T18:51:00Z</dcterms:modified>
</cp:coreProperties>
</file>